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37" w:rsidRPr="00F41AC8" w:rsidRDefault="00F41AC8" w:rsidP="0038287B">
      <w:pPr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0C5B4335">
            <wp:extent cx="5761355" cy="628015"/>
            <wp:effectExtent l="0" t="0" r="0" b="635"/>
            <wp:docPr id="2" name="Obraz 2" descr="Fundusze Europejskie Wiedza edukacja Rozwój, flaga Rzeczpospolita Polska, POlska Agencja Rozwoju Pzredsiębiorczości 20 lat, Unia Europejska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7837" w:rsidRPr="00F41AC8">
        <w:rPr>
          <w:b/>
          <w:sz w:val="28"/>
          <w:szCs w:val="28"/>
        </w:rPr>
        <w:t>Szacowanie wartości zamówienia polegającego na opracowaniu strategii marki i kampanii wizerunkowej Bazy Usług Rozwojowych</w:t>
      </w:r>
    </w:p>
    <w:p w:rsidR="0038287B" w:rsidRDefault="0038287B" w:rsidP="0038287B">
      <w:pPr>
        <w:jc w:val="center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:rsidR="0074599C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  <w:bookmarkStart w:id="0" w:name="_GoBack"/>
      <w:bookmarkEnd w:id="0"/>
    </w:p>
    <w:p w:rsidR="00F41AC8" w:rsidRPr="00017AB9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424"/>
        <w:gridCol w:w="2530"/>
        <w:gridCol w:w="2404"/>
      </w:tblGrid>
      <w:tr w:rsidR="00F41AC8" w:rsidRPr="00017AB9" w:rsidTr="00F41AC8">
        <w:tc>
          <w:tcPr>
            <w:tcW w:w="704" w:type="dxa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Lp.</w:t>
            </w:r>
          </w:p>
        </w:tc>
        <w:tc>
          <w:tcPr>
            <w:tcW w:w="3424" w:type="dxa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Zadanie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:rsidR="00F41AC8" w:rsidRPr="00017AB9" w:rsidRDefault="00F41AC8" w:rsidP="004D7837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 w zł (netto)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 w zł (brutto)</w:t>
            </w:r>
          </w:p>
        </w:tc>
      </w:tr>
      <w:tr w:rsidR="00F41AC8" w:rsidRPr="00017AB9" w:rsidTr="00F41AC8">
        <w:tc>
          <w:tcPr>
            <w:tcW w:w="704" w:type="dxa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1.</w:t>
            </w:r>
          </w:p>
        </w:tc>
        <w:tc>
          <w:tcPr>
            <w:tcW w:w="3424" w:type="dxa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Opracowanie strategii marki i  kampanii wizerunkowej Bazy Usług Rozwojowych (BUR)</w:t>
            </w:r>
          </w:p>
        </w:tc>
        <w:tc>
          <w:tcPr>
            <w:tcW w:w="2530" w:type="dxa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</w:p>
        </w:tc>
      </w:tr>
      <w:tr w:rsidR="00F41AC8" w:rsidRPr="00017AB9" w:rsidTr="00F41AC8">
        <w:tc>
          <w:tcPr>
            <w:tcW w:w="704" w:type="dxa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2.</w:t>
            </w:r>
          </w:p>
        </w:tc>
        <w:tc>
          <w:tcPr>
            <w:tcW w:w="3424" w:type="dxa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Przygotowanie i  przeprowadzenie warsztatu dotyczącego opracowanej strategii na potrzeby Zamawiającego (1 dzień)</w:t>
            </w:r>
          </w:p>
        </w:tc>
        <w:tc>
          <w:tcPr>
            <w:tcW w:w="2530" w:type="dxa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</w:p>
        </w:tc>
      </w:tr>
      <w:tr w:rsidR="00F41AC8" w:rsidRPr="00017AB9" w:rsidTr="00F41AC8">
        <w:tc>
          <w:tcPr>
            <w:tcW w:w="704" w:type="dxa"/>
          </w:tcPr>
          <w:p w:rsidR="00F41AC8" w:rsidRPr="00017AB9" w:rsidRDefault="00F41AC8" w:rsidP="00732449">
            <w:pPr>
              <w:rPr>
                <w:sz w:val="24"/>
                <w:szCs w:val="24"/>
              </w:rPr>
            </w:pPr>
          </w:p>
        </w:tc>
        <w:tc>
          <w:tcPr>
            <w:tcW w:w="3424" w:type="dxa"/>
          </w:tcPr>
          <w:p w:rsidR="00F41AC8" w:rsidRPr="00017AB9" w:rsidRDefault="00F41AC8" w:rsidP="00732449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  <w:shd w:val="clear" w:color="auto" w:fill="D0CECE" w:themeFill="background2" w:themeFillShade="E6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Koszt za</w:t>
            </w:r>
          </w:p>
          <w:p w:rsidR="00F41AC8" w:rsidRPr="00017AB9" w:rsidRDefault="00F41AC8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1 godzinę wsparcia eksperckiego (netto)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:rsidR="00F41AC8" w:rsidRPr="00017AB9" w:rsidRDefault="00F41AC8" w:rsidP="004D7837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Koszt za</w:t>
            </w:r>
          </w:p>
          <w:p w:rsidR="00F41AC8" w:rsidRPr="00017AB9" w:rsidRDefault="00F41AC8" w:rsidP="004D7837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1 godzinę wsparcia eksperckiego</w:t>
            </w:r>
          </w:p>
          <w:p w:rsidR="00F41AC8" w:rsidRPr="00017AB9" w:rsidRDefault="00F41AC8" w:rsidP="004D7837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(brutto)</w:t>
            </w:r>
          </w:p>
          <w:p w:rsidR="00F41AC8" w:rsidRPr="00017AB9" w:rsidRDefault="00F41AC8" w:rsidP="0038287B">
            <w:pPr>
              <w:rPr>
                <w:sz w:val="24"/>
                <w:szCs w:val="24"/>
              </w:rPr>
            </w:pPr>
          </w:p>
        </w:tc>
      </w:tr>
      <w:tr w:rsidR="00F41AC8" w:rsidRPr="00017AB9" w:rsidTr="00F41AC8">
        <w:tc>
          <w:tcPr>
            <w:tcW w:w="704" w:type="dxa"/>
          </w:tcPr>
          <w:p w:rsidR="00F41AC8" w:rsidRPr="00017AB9" w:rsidRDefault="00F41AC8" w:rsidP="004D7837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3.</w:t>
            </w:r>
          </w:p>
        </w:tc>
        <w:tc>
          <w:tcPr>
            <w:tcW w:w="3424" w:type="dxa"/>
          </w:tcPr>
          <w:p w:rsidR="00F41AC8" w:rsidRPr="00017AB9" w:rsidRDefault="00F41AC8" w:rsidP="004D7837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 xml:space="preserve">Wsparcie eksperckie przy wdrożeniu strategii marki oraz kampanii wizerunkowej BUR </w:t>
            </w:r>
          </w:p>
        </w:tc>
        <w:tc>
          <w:tcPr>
            <w:tcW w:w="2530" w:type="dxa"/>
          </w:tcPr>
          <w:p w:rsidR="00F41AC8" w:rsidRPr="00017AB9" w:rsidRDefault="00F41AC8" w:rsidP="0038287B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F41AC8" w:rsidRPr="00017AB9" w:rsidRDefault="00F41AC8" w:rsidP="004D7837">
            <w:pPr>
              <w:jc w:val="center"/>
              <w:rPr>
                <w:sz w:val="24"/>
                <w:szCs w:val="24"/>
              </w:rPr>
            </w:pPr>
          </w:p>
          <w:p w:rsidR="00F41AC8" w:rsidRPr="00017AB9" w:rsidRDefault="00F41AC8" w:rsidP="0038287B">
            <w:pPr>
              <w:rPr>
                <w:sz w:val="24"/>
                <w:szCs w:val="24"/>
              </w:rPr>
            </w:pPr>
          </w:p>
        </w:tc>
      </w:tr>
    </w:tbl>
    <w:p w:rsidR="00D5332F" w:rsidRPr="00017AB9" w:rsidRDefault="00D5332F" w:rsidP="00F41AC8">
      <w:pPr>
        <w:spacing w:before="600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:rsidR="00F412A2" w:rsidRPr="00017AB9" w:rsidRDefault="00F412A2" w:rsidP="00F412A2">
      <w:pPr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B"/>
    <w:rsid w:val="00017AB9"/>
    <w:rsid w:val="002D70B1"/>
    <w:rsid w:val="0038287B"/>
    <w:rsid w:val="004D7837"/>
    <w:rsid w:val="00732449"/>
    <w:rsid w:val="007411EE"/>
    <w:rsid w:val="0074599C"/>
    <w:rsid w:val="008A0BB2"/>
    <w:rsid w:val="00D5332F"/>
    <w:rsid w:val="00E934BC"/>
    <w:rsid w:val="00F412A2"/>
    <w:rsid w:val="00F41AC8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A1DB43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8EF8-312A-4026-8F6B-16836E64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Nowacka Justyna</cp:lastModifiedBy>
  <cp:revision>4</cp:revision>
  <dcterms:created xsi:type="dcterms:W3CDTF">2020-08-12T11:26:00Z</dcterms:created>
  <dcterms:modified xsi:type="dcterms:W3CDTF">2020-08-12T11:27:00Z</dcterms:modified>
</cp:coreProperties>
</file>